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13" w:rsidRPr="001D6C4F" w:rsidRDefault="00415113" w:rsidP="00415113">
      <w:pPr>
        <w:jc w:val="center"/>
        <w:rPr>
          <w:b/>
          <w:sz w:val="28"/>
          <w:szCs w:val="28"/>
        </w:rPr>
      </w:pPr>
      <w:r w:rsidRPr="001D6C4F">
        <w:rPr>
          <w:b/>
          <w:sz w:val="28"/>
          <w:szCs w:val="28"/>
        </w:rPr>
        <w:t>Danh sách</w:t>
      </w:r>
    </w:p>
    <w:p w:rsidR="00415113" w:rsidRPr="001D6C4F" w:rsidRDefault="00415113" w:rsidP="00415113">
      <w:pPr>
        <w:jc w:val="center"/>
        <w:rPr>
          <w:b/>
          <w:sz w:val="28"/>
          <w:szCs w:val="28"/>
        </w:rPr>
      </w:pPr>
      <w:r w:rsidRPr="001D6C4F">
        <w:rPr>
          <w:b/>
          <w:sz w:val="28"/>
          <w:szCs w:val="28"/>
        </w:rPr>
        <w:t>Mẫu giấy chứng nhận tiêm chủng và Giấy xác nhận đã khỏi bệnh Covid-19 của nước ngoài đã giới thiệu qua đường ngoại giao</w:t>
      </w:r>
    </w:p>
    <w:p w:rsidR="00415113" w:rsidRPr="001D6C4F" w:rsidRDefault="00415113" w:rsidP="00415113">
      <w:pPr>
        <w:spacing w:after="240"/>
        <w:jc w:val="center"/>
        <w:rPr>
          <w:i/>
          <w:sz w:val="28"/>
          <w:szCs w:val="28"/>
        </w:rPr>
      </w:pPr>
      <w:r w:rsidRPr="001D6C4F">
        <w:rPr>
          <w:sz w:val="28"/>
          <w:szCs w:val="28"/>
        </w:rPr>
        <w:t>(</w:t>
      </w:r>
      <w:r w:rsidRPr="001D6C4F">
        <w:rPr>
          <w:i/>
          <w:sz w:val="28"/>
          <w:szCs w:val="28"/>
        </w:rPr>
        <w:t>kèm theo Công văn số      /SNgV-LS ngày      /9/2021)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0"/>
        <w:gridCol w:w="3248"/>
        <w:gridCol w:w="5393"/>
      </w:tblGrid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Tên nước/vùng lãnh thổ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D6C4F">
              <w:rPr>
                <w:b/>
                <w:sz w:val="26"/>
                <w:szCs w:val="26"/>
              </w:rPr>
              <w:t>Tên/Loại giấy tờ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Ba Lan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Các tiểu vương quốc Ả-rập thống nhất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Hàn Quốc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A04129">
              <w:rPr>
                <w:sz w:val="26"/>
                <w:szCs w:val="26"/>
              </w:rPr>
              <w:t>Cộng hòa Ca-dắc-xtan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Hộ chiếu tiêm chủng điện tử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Mông Cổ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du lịch quốc tế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Ô-man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Thái Lan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Ru-ma-ni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tiêm chủng quốc gia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Nhật Bản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Niu Di lân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(xác nhận qua thư điện tử)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CHLB Bra-xin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quốc gia tiêm chủng vắc-xin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CHXHCNND Xri Lan-ca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ind w:left="33" w:hanging="33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Séc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quốc gia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</w:t>
            </w:r>
            <w:r>
              <w:rPr>
                <w:sz w:val="26"/>
                <w:szCs w:val="26"/>
              </w:rPr>
              <w:t>n</w:t>
            </w:r>
            <w:r w:rsidRPr="001D6C4F">
              <w:rPr>
                <w:sz w:val="26"/>
                <w:szCs w:val="26"/>
              </w:rPr>
              <w:t xml:space="preserve">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Ma-rốc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kỹ thuật số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Ả-rập Xê-út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Hồ sơ y tế tiêm chủng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Ác-me-ni-a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CHLB Đức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Sổ tiêm chủng quốc tế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CHLB Nga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19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Liên hiệp Vương quốc Anh và Bắc Ai-len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xác nhận tiêm chủng của các vùng (Anh, Wales, Scotland và Bắc Ai-len)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A04129">
              <w:rPr>
                <w:sz w:val="26"/>
                <w:szCs w:val="26"/>
              </w:rPr>
              <w:t>Cộng hòa Áo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San Ma-ri-no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quốc gia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CHDCND Lào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Xinh-ga-po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kỹ thuật số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Bỉ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Tây Ban Nha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Đan Mạch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Hợp chủng quốc Hoa Kỳ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I-ta-li-a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29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Bun-ga-ri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Xlô-va-ki-a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(quốc gia)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Na-Uy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Thụy Điển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I-xra-en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Pháp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Thổ Nhĩ Kỳ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 Covid-19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Định danh tiêm chủng điện tử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A-déc-bai-gian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khỏi bệnh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Ấn Độ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Liên bang Thụy Sỹ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Covid (chứng nhận tiêm chủng, chứng nhận đã khỏi bệnh)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39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CHND Trung Hoa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Hồi giáo Pa-ki-xtan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Ai-len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 Covid-19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Hy Lạp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Nhà nước Cô-oét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Sars-Cov-2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Cô-lôm-bi-a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Hà Lan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Ô-xtơ-rây-li-a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miễn dịch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Phần Lan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Đài Loan (Trung Quốc)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ghi nhớ tiêm chủng vắc-xin Covid-19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chẩn đoán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Sổ tiêm chủng quốc tế (Sách vàng)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49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Hung-ga-ri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Bê-la-rút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Vương quốc Cam-pu-chia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 Covid-19 (Bộ Y tế ban hành)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 Covid-19 (Bộ Quốc phòng ban hành)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CHDCND An-giê-ri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Thẻ chứng nhận tiêm chủng Covid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Ca-na-da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vắc-xin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In-đô-nê-xi-a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tiêm chủng vắc-xin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CHDC Liên bang Nê-pan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tiêm chủng vắc-xin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56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Liên bang Mê-hi-cô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 vắc-xin Covid-19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Bô-li-vi-a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58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Crô-a-ti-a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kỹ thuật số (EU)</w:t>
            </w:r>
          </w:p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khỏi bệnh Covid-19 kỹ thuật số (EU)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59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Ai-xơ-len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60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Cộng hòa Bồ Đào Nha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chỉ chứng nhận tiêm chủng kỷ thuật số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61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Tuốc-mê-ni-xtan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Chứng nhận tiêm chủng</w:t>
            </w:r>
          </w:p>
        </w:tc>
      </w:tr>
      <w:tr w:rsidR="00415113" w:rsidRPr="001D6C4F" w:rsidTr="0041511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ind w:left="-142" w:right="-37"/>
              <w:jc w:val="center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62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Nhà nước Pa-le-xtin</w:t>
            </w:r>
          </w:p>
        </w:tc>
        <w:tc>
          <w:tcPr>
            <w:tcW w:w="5393" w:type="dxa"/>
            <w:shd w:val="clear" w:color="auto" w:fill="auto"/>
          </w:tcPr>
          <w:p w:rsidR="00415113" w:rsidRPr="001D6C4F" w:rsidRDefault="00415113" w:rsidP="000214EC">
            <w:pPr>
              <w:spacing w:before="60" w:after="60"/>
              <w:rPr>
                <w:sz w:val="26"/>
                <w:szCs w:val="26"/>
              </w:rPr>
            </w:pPr>
            <w:r w:rsidRPr="001D6C4F">
              <w:rPr>
                <w:sz w:val="26"/>
                <w:szCs w:val="26"/>
              </w:rPr>
              <w:t>Giấy chứng nhận tiêm chủng</w:t>
            </w:r>
          </w:p>
        </w:tc>
      </w:tr>
    </w:tbl>
    <w:p w:rsidR="00415113" w:rsidRPr="001D6C4F" w:rsidRDefault="00415113" w:rsidP="00415113">
      <w:pPr>
        <w:jc w:val="center"/>
        <w:rPr>
          <w:i/>
          <w:sz w:val="28"/>
          <w:szCs w:val="28"/>
        </w:rPr>
      </w:pPr>
      <w:bookmarkStart w:id="0" w:name="_GoBack"/>
    </w:p>
    <w:bookmarkEnd w:id="0"/>
    <w:p w:rsidR="00415113" w:rsidRPr="001D6C4F" w:rsidRDefault="00415113" w:rsidP="00415113">
      <w:pPr>
        <w:jc w:val="center"/>
        <w:rPr>
          <w:i/>
          <w:sz w:val="28"/>
          <w:szCs w:val="28"/>
        </w:rPr>
      </w:pPr>
    </w:p>
    <w:p w:rsidR="00415113" w:rsidRPr="001D6C4F" w:rsidRDefault="00415113" w:rsidP="00415113">
      <w:pPr>
        <w:jc w:val="center"/>
        <w:rPr>
          <w:i/>
          <w:sz w:val="28"/>
          <w:szCs w:val="28"/>
        </w:rPr>
      </w:pPr>
    </w:p>
    <w:p w:rsidR="00415113" w:rsidRPr="001D6C4F" w:rsidRDefault="00415113" w:rsidP="00415113">
      <w:pPr>
        <w:jc w:val="both"/>
      </w:pPr>
    </w:p>
    <w:p w:rsidR="00415113" w:rsidRPr="001D6C4F" w:rsidRDefault="00415113" w:rsidP="00415113">
      <w:pPr>
        <w:jc w:val="both"/>
      </w:pPr>
    </w:p>
    <w:p w:rsidR="00D96AAA" w:rsidRDefault="00415113" w:rsidP="00415113">
      <w:r w:rsidRPr="001D6C4F">
        <w:br w:type="page"/>
      </w:r>
    </w:p>
    <w:sectPr w:rsidR="00D9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13"/>
    <w:rsid w:val="00415113"/>
    <w:rsid w:val="00D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288D-13E2-448A-ADA5-1F418FA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2021-09-09T03:44:00Z</dcterms:created>
  <dcterms:modified xsi:type="dcterms:W3CDTF">2021-09-09T03:45:00Z</dcterms:modified>
</cp:coreProperties>
</file>